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2614</w:t>
      </w:r>
      <w:r>
        <w:rPr>
          <w:rFonts w:ascii="Times New Roman" w:eastAsia="Times New Roman" w:hAnsi="Times New Roman" w:cs="Times New Roman"/>
          <w:sz w:val="25"/>
          <w:szCs w:val="25"/>
        </w:rPr>
        <w:t>/202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-01-2024-013309-60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22 января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403,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Билаловой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Галии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Усмановны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6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22.10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по телекоммуник</w:t>
      </w:r>
      <w:r>
        <w:rPr>
          <w:rFonts w:ascii="Times New Roman" w:eastAsia="Times New Roman" w:hAnsi="Times New Roman" w:cs="Times New Roman"/>
          <w:sz w:val="25"/>
          <w:szCs w:val="25"/>
        </w:rPr>
        <w:t>ацио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ным каналам связ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Била</w:t>
      </w:r>
      <w:r>
        <w:rPr>
          <w:rFonts w:ascii="Times New Roman" w:eastAsia="Times New Roman" w:hAnsi="Times New Roman" w:cs="Times New Roman"/>
          <w:sz w:val="25"/>
          <w:szCs w:val="25"/>
        </w:rPr>
        <w:t>лова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Г.У.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Производственная, д. 6, офис 1,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предоставил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Государственное учреждение 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Фонд пенсионного и социального страхования РФ отделение Фонда пенсионного и социального страхования РФ по ХМАО-Югре,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 о застрахованных лицах по форме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ЕФС-1 ГПД </w:t>
      </w:r>
      <w:r>
        <w:rPr>
          <w:rFonts w:ascii="Times New Roman" w:eastAsia="Times New Roman" w:hAnsi="Times New Roman" w:cs="Times New Roman"/>
          <w:sz w:val="25"/>
          <w:szCs w:val="25"/>
        </w:rPr>
        <w:t>по обр</w:t>
      </w:r>
      <w:r>
        <w:rPr>
          <w:rFonts w:ascii="Times New Roman" w:eastAsia="Times New Roman" w:hAnsi="Times New Roman" w:cs="Times New Roman"/>
          <w:sz w:val="25"/>
          <w:szCs w:val="25"/>
        </w:rPr>
        <w:t>ащению 101-2</w:t>
      </w:r>
      <w:r>
        <w:rPr>
          <w:rFonts w:ascii="Times New Roman" w:eastAsia="Times New Roman" w:hAnsi="Times New Roman" w:cs="Times New Roman"/>
          <w:sz w:val="25"/>
          <w:szCs w:val="25"/>
        </w:rPr>
        <w:t>4-006-4708-9810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астрахованных лиц, а именно: </w:t>
      </w:r>
      <w:r>
        <w:rPr>
          <w:rFonts w:ascii="Times New Roman" w:eastAsia="Times New Roman" w:hAnsi="Times New Roman" w:cs="Times New Roman"/>
          <w:sz w:val="25"/>
          <w:szCs w:val="25"/>
        </w:rPr>
        <w:t>140-533-965 41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начало договора ГПХ 01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141-752-565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54 дата начало договора ГПХ 01</w:t>
      </w:r>
      <w:r>
        <w:rPr>
          <w:rFonts w:ascii="Times New Roman" w:eastAsia="Times New Roman" w:hAnsi="Times New Roman" w:cs="Times New Roman"/>
          <w:sz w:val="25"/>
          <w:szCs w:val="25"/>
        </w:rPr>
        <w:t>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119-143-315 33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дата </w:t>
      </w:r>
      <w:r>
        <w:rPr>
          <w:rFonts w:ascii="Times New Roman" w:eastAsia="Times New Roman" w:hAnsi="Times New Roman" w:cs="Times New Roman"/>
          <w:sz w:val="25"/>
          <w:szCs w:val="25"/>
        </w:rPr>
        <w:t>начало договора ГПХ 01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141-464-827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52 дата начало договора ГПХ 01</w:t>
      </w:r>
      <w:r>
        <w:rPr>
          <w:rFonts w:ascii="Times New Roman" w:eastAsia="Times New Roman" w:hAnsi="Times New Roman" w:cs="Times New Roman"/>
          <w:sz w:val="25"/>
          <w:szCs w:val="25"/>
        </w:rPr>
        <w:t>.09.2024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срок предостав</w:t>
      </w:r>
      <w:r>
        <w:rPr>
          <w:rFonts w:ascii="Times New Roman" w:eastAsia="Times New Roman" w:hAnsi="Times New Roman" w:cs="Times New Roman"/>
          <w:sz w:val="25"/>
          <w:szCs w:val="25"/>
        </w:rPr>
        <w:t>ления котор</w:t>
      </w:r>
      <w:r>
        <w:rPr>
          <w:rFonts w:ascii="Times New Roman" w:eastAsia="Times New Roman" w:hAnsi="Times New Roman" w:cs="Times New Roman"/>
          <w:sz w:val="25"/>
          <w:szCs w:val="25"/>
        </w:rPr>
        <w:t>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позднее рабочего дня, следующего за днем заключения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 установле</w:t>
      </w:r>
      <w:r>
        <w:rPr>
          <w:rFonts w:ascii="Times New Roman" w:eastAsia="Times New Roman" w:hAnsi="Times New Roman" w:cs="Times New Roman"/>
          <w:sz w:val="25"/>
          <w:szCs w:val="25"/>
        </w:rPr>
        <w:t>нные сроки, предусмотренные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11 Федерального Закона от 01.04.1996 года № 27-ФЗ «Об индивидуальном (персонифицированном) учете в системе обязательного пенсионного страхования».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Била</w:t>
      </w:r>
      <w:r>
        <w:rPr>
          <w:rFonts w:ascii="Times New Roman" w:eastAsia="Times New Roman" w:hAnsi="Times New Roman" w:cs="Times New Roman"/>
          <w:sz w:val="25"/>
          <w:szCs w:val="25"/>
        </w:rPr>
        <w:t>лова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Г.У.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извещенная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судебное заседание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Била</w:t>
      </w:r>
      <w:r>
        <w:rPr>
          <w:rFonts w:ascii="Times New Roman" w:eastAsia="Times New Roman" w:hAnsi="Times New Roman" w:cs="Times New Roman"/>
          <w:sz w:val="25"/>
          <w:szCs w:val="25"/>
        </w:rPr>
        <w:t>ловой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Г.У.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доказа</w:t>
      </w:r>
      <w:r>
        <w:rPr>
          <w:rFonts w:ascii="Times New Roman" w:eastAsia="Times New Roman" w:hAnsi="Times New Roman" w:cs="Times New Roman"/>
          <w:sz w:val="25"/>
          <w:szCs w:val="25"/>
        </w:rPr>
        <w:t>тельство вино</w:t>
      </w:r>
      <w:r>
        <w:rPr>
          <w:rFonts w:ascii="Times New Roman" w:eastAsia="Times New Roman" w:hAnsi="Times New Roman" w:cs="Times New Roman"/>
          <w:sz w:val="25"/>
          <w:szCs w:val="25"/>
        </w:rPr>
        <w:t>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Била</w:t>
      </w:r>
      <w:r>
        <w:rPr>
          <w:rFonts w:ascii="Times New Roman" w:eastAsia="Times New Roman" w:hAnsi="Times New Roman" w:cs="Times New Roman"/>
          <w:sz w:val="25"/>
          <w:szCs w:val="25"/>
        </w:rPr>
        <w:t>ловой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Г.У.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13765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024 от 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 </w:t>
      </w:r>
      <w:r>
        <w:rPr>
          <w:rFonts w:ascii="Times New Roman" w:eastAsia="Times New Roman" w:hAnsi="Times New Roman" w:cs="Times New Roman"/>
          <w:sz w:val="25"/>
          <w:szCs w:val="25"/>
        </w:rPr>
        <w:t>страхования от 23</w:t>
      </w:r>
      <w:r>
        <w:rPr>
          <w:rFonts w:ascii="Times New Roman" w:eastAsia="Times New Roman" w:hAnsi="Times New Roman" w:cs="Times New Roman"/>
          <w:sz w:val="25"/>
          <w:szCs w:val="25"/>
        </w:rPr>
        <w:t>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г.;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извещение о доставке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11 Федерального Закона от 01.04.1996 №27-ФЗ «Об индивидуальном (персонифицированном)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сведения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и документы: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5"/>
          <w:szCs w:val="25"/>
        </w:rPr>
        <w:t>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4.4. п. 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если при проведении одного контрольного (надзорного) мероприятия в ходе осуществления государственного контроля (надзора), муниципального контроля выявлены два и более административных правонарушения, ответственность за которые предусмотрена одной и той же статьей (частью статьи) 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раздела II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 или закона субъекта Российской Федерации об административных правонарушениях, совершившему их лицу назначается административное наказание как за совершение 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Била</w:t>
      </w:r>
      <w:r>
        <w:rPr>
          <w:rFonts w:ascii="Times New Roman" w:eastAsia="Times New Roman" w:hAnsi="Times New Roman" w:cs="Times New Roman"/>
          <w:sz w:val="25"/>
          <w:szCs w:val="25"/>
        </w:rPr>
        <w:t>ловой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Г.У.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квалифицирует по ч. 1 ст. 15.33.2 КоАП РФ 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непредставление в установленный законодательством Российской Федерации об </w:t>
      </w:r>
      <w:r>
        <w:rPr>
          <w:rFonts w:ascii="Times New Roman" w:eastAsia="Times New Roman" w:hAnsi="Times New Roman" w:cs="Times New Roman"/>
          <w:sz w:val="25"/>
          <w:szCs w:val="25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5"/>
          <w:szCs w:val="25"/>
        </w:rPr>
        <w:t>суд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Била</w:t>
      </w:r>
      <w:r>
        <w:rPr>
          <w:rFonts w:ascii="Times New Roman" w:eastAsia="Times New Roman" w:hAnsi="Times New Roman" w:cs="Times New Roman"/>
          <w:sz w:val="25"/>
          <w:szCs w:val="25"/>
        </w:rPr>
        <w:t>лову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Галию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Усмановну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Банк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получателя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РКЦ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//УФК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5"/>
          <w:szCs w:val="25"/>
        </w:rPr>
        <w:t>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Получатель: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5"/>
          <w:szCs w:val="25"/>
        </w:rPr>
        <w:t>Номер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счета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банка получателя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(номер банковского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счета,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входящего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состав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единого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5"/>
          <w:szCs w:val="25"/>
        </w:rPr>
        <w:t>Кор. Счет)- N 40102810245370000007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8601002078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</w:t>
      </w:r>
      <w:r>
        <w:rPr>
          <w:rFonts w:ascii="Times New Roman" w:eastAsia="Times New Roman" w:hAnsi="Times New Roman" w:cs="Times New Roman"/>
          <w:sz w:val="25"/>
          <w:szCs w:val="25"/>
        </w:rPr>
        <w:t>860101001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БИК ТОФК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007162163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ОКТМО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71871000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71826000 </w:t>
      </w:r>
      <w:r>
        <w:rPr>
          <w:rFonts w:ascii="Times New Roman" w:eastAsia="Times New Roman" w:hAnsi="Times New Roman" w:cs="Times New Roman"/>
          <w:sz w:val="25"/>
          <w:szCs w:val="25"/>
        </w:rPr>
        <w:t>(Сургутский р-н), Счет получателя платежа (номер казначейского счета, Р/счет)-03100643000000018700, КБК- 79711601230060001140</w:t>
      </w:r>
      <w:r>
        <w:rPr>
          <w:rFonts w:ascii="Times New Roman" w:eastAsia="Times New Roman" w:hAnsi="Times New Roman" w:cs="Times New Roman"/>
          <w:sz w:val="25"/>
          <w:szCs w:val="25"/>
        </w:rPr>
        <w:t>, УИН 797</w:t>
      </w:r>
      <w:r>
        <w:rPr>
          <w:rFonts w:ascii="Times New Roman" w:eastAsia="Times New Roman" w:hAnsi="Times New Roman" w:cs="Times New Roman"/>
          <w:sz w:val="25"/>
          <w:szCs w:val="25"/>
        </w:rPr>
        <w:t>027000000000242119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д .9 ул. Гагарина г. Сургута.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Г.П. Думлер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______________________Г.П.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22.01.2025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</w:t>
      </w:r>
      <w:r>
        <w:rPr>
          <w:rFonts w:ascii="Times New Roman" w:eastAsia="Times New Roman" w:hAnsi="Times New Roman" w:cs="Times New Roman"/>
          <w:sz w:val="25"/>
          <w:szCs w:val="25"/>
        </w:rPr>
        <w:t>кумент нах</w:t>
      </w:r>
      <w:r>
        <w:rPr>
          <w:rFonts w:ascii="Times New Roman" w:eastAsia="Times New Roman" w:hAnsi="Times New Roman" w:cs="Times New Roman"/>
          <w:sz w:val="25"/>
          <w:szCs w:val="25"/>
        </w:rPr>
        <w:t>одится в деле № 5-</w:t>
      </w: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6rplc-10">
    <w:name w:val="cat-UserDefined grp-4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